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0A1D" w14:textId="77777777" w:rsidR="009B3C5E" w:rsidRPr="009B3C5E" w:rsidRDefault="009B3C5E" w:rsidP="009B3C5E">
      <w:p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9B3C5E">
        <w:rPr>
          <w:rFonts w:asciiTheme="majorHAnsi" w:hAnsiTheme="majorHAnsi" w:cstheme="minorHAnsi"/>
          <w:b/>
          <w:sz w:val="24"/>
          <w:szCs w:val="24"/>
        </w:rPr>
        <w:t>66. sezon letnich Koncertów Chopinowskich w Łazienkach Królewskich</w:t>
      </w:r>
    </w:p>
    <w:p w14:paraId="0423BFFF" w14:textId="6560CDFF" w:rsidR="009B3C5E" w:rsidRPr="007C00E6" w:rsidRDefault="00E66300" w:rsidP="009B3C5E">
      <w:pPr>
        <w:spacing w:line="360" w:lineRule="auto"/>
        <w:ind w:firstLine="708"/>
        <w:jc w:val="both"/>
        <w:rPr>
          <w:rFonts w:asciiTheme="majorHAnsi" w:hAnsiTheme="majorHAnsi" w:cstheme="minorHAnsi"/>
          <w:sz w:val="36"/>
          <w:szCs w:val="36"/>
        </w:rPr>
      </w:pPr>
      <w:r>
        <w:rPr>
          <w:rFonts w:asciiTheme="majorHAnsi" w:hAnsiTheme="majorHAnsi" w:cstheme="minorHAnsi"/>
          <w:sz w:val="24"/>
          <w:szCs w:val="24"/>
        </w:rPr>
        <w:t>24 sierpnia, godz 16:00</w:t>
      </w:r>
    </w:p>
    <w:p w14:paraId="6A895BB9" w14:textId="77777777" w:rsidR="00094294" w:rsidRPr="007C00E6" w:rsidRDefault="00094294" w:rsidP="009B3C5E"/>
    <w:p w14:paraId="3290A9FD" w14:textId="77777777" w:rsidR="008113A6" w:rsidRPr="007C00E6" w:rsidRDefault="008113A6" w:rsidP="009B3C5E">
      <w:pPr>
        <w:rPr>
          <w:rFonts w:asciiTheme="minorHAnsi" w:hAnsiTheme="minorHAnsi" w:cstheme="minorHAnsi"/>
          <w:b/>
          <w:sz w:val="24"/>
          <w:szCs w:val="24"/>
        </w:rPr>
        <w:sectPr w:rsidR="008113A6" w:rsidRPr="007C00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D62A52" w14:textId="77777777" w:rsidR="009B3C5E" w:rsidRDefault="00BC0B4A" w:rsidP="009B3C5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Piotr Alexewicz</w:t>
      </w:r>
    </w:p>
    <w:p w14:paraId="1D227CB5" w14:textId="77777777" w:rsidR="00BC0B4A" w:rsidRPr="00E66300" w:rsidRDefault="00BC0B4A" w:rsidP="000006FF">
      <w:pPr>
        <w:rPr>
          <w:rFonts w:asciiTheme="minorHAnsi" w:hAnsiTheme="minorHAnsi" w:cstheme="minorHAnsi"/>
          <w:sz w:val="24"/>
          <w:szCs w:val="24"/>
        </w:rPr>
      </w:pPr>
      <w:r w:rsidRPr="00E66300">
        <w:rPr>
          <w:rFonts w:asciiTheme="minorHAnsi" w:hAnsiTheme="minorHAnsi" w:cstheme="minorHAnsi"/>
          <w:sz w:val="24"/>
          <w:szCs w:val="24"/>
        </w:rPr>
        <w:t>Nokturn E-dur op. 62 nr 2</w:t>
      </w:r>
    </w:p>
    <w:p w14:paraId="4F16FB67" w14:textId="77777777" w:rsidR="00BC0B4A" w:rsidRPr="000006FF" w:rsidRDefault="00BC0B4A" w:rsidP="00BC0B4A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Sonata b-moll op. 35</w:t>
      </w:r>
    </w:p>
    <w:p w14:paraId="3FB77B7B" w14:textId="77777777" w:rsidR="00BC0B4A" w:rsidRPr="000006FF" w:rsidRDefault="00BC0B4A" w:rsidP="00BC0B4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0006FF">
        <w:rPr>
          <w:rFonts w:asciiTheme="minorHAnsi" w:hAnsiTheme="minorHAnsi" w:cstheme="minorHAnsi"/>
          <w:sz w:val="24"/>
          <w:szCs w:val="24"/>
          <w:lang w:val="en-US"/>
        </w:rPr>
        <w:t xml:space="preserve">I. </w:t>
      </w:r>
      <w:r w:rsidRPr="00BC0B4A">
        <w:rPr>
          <w:rFonts w:asciiTheme="minorHAnsi" w:hAnsiTheme="minorHAnsi" w:cstheme="minorHAnsi"/>
          <w:sz w:val="24"/>
          <w:szCs w:val="24"/>
          <w:lang w:val="en-US"/>
        </w:rPr>
        <w:t>Grave. Doppio movimento</w:t>
      </w:r>
    </w:p>
    <w:p w14:paraId="7D08E816" w14:textId="77777777" w:rsidR="00BC0B4A" w:rsidRPr="000006FF" w:rsidRDefault="00BC0B4A" w:rsidP="00BC0B4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0006FF">
        <w:rPr>
          <w:rFonts w:asciiTheme="minorHAnsi" w:hAnsiTheme="minorHAnsi" w:cstheme="minorHAnsi"/>
          <w:sz w:val="24"/>
          <w:szCs w:val="24"/>
          <w:lang w:val="en-US"/>
        </w:rPr>
        <w:t>II. Scherzo</w:t>
      </w:r>
    </w:p>
    <w:p w14:paraId="59BC7BFE" w14:textId="77777777" w:rsidR="00BC0B4A" w:rsidRPr="000006FF" w:rsidRDefault="00BC0B4A" w:rsidP="00BC0B4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 w:rsidRPr="000006FF">
        <w:rPr>
          <w:rFonts w:asciiTheme="minorHAnsi" w:hAnsiTheme="minorHAnsi" w:cstheme="minorHAnsi"/>
          <w:sz w:val="24"/>
          <w:szCs w:val="24"/>
          <w:lang w:val="en-US"/>
        </w:rPr>
        <w:t xml:space="preserve">III. </w:t>
      </w:r>
      <w:r w:rsidRPr="00BC0B4A">
        <w:rPr>
          <w:rFonts w:asciiTheme="minorHAnsi" w:hAnsiTheme="minorHAnsi" w:cstheme="minorHAnsi"/>
          <w:sz w:val="24"/>
          <w:szCs w:val="24"/>
          <w:lang w:val="en-US"/>
        </w:rPr>
        <w:t>Marche funèbre. Lento</w:t>
      </w:r>
    </w:p>
    <w:p w14:paraId="2EED9D9C" w14:textId="77777777" w:rsidR="00BC0B4A" w:rsidRDefault="00BC0B4A" w:rsidP="00BC0B4A">
      <w:pPr>
        <w:ind w:left="708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IV. Finale. Presto</w:t>
      </w:r>
    </w:p>
    <w:p w14:paraId="6CC43772" w14:textId="77777777" w:rsidR="00BC0B4A" w:rsidRPr="00BC0B4A" w:rsidRDefault="00BC0B4A" w:rsidP="00BC0B4A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Walc As-dur op. 42</w:t>
      </w:r>
    </w:p>
    <w:p w14:paraId="3E8FFF15" w14:textId="77777777" w:rsidR="000006FF" w:rsidRPr="00BC0B4A" w:rsidRDefault="007C00E6" w:rsidP="000006F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BC0B4A">
        <w:rPr>
          <w:rFonts w:asciiTheme="minorHAnsi" w:hAnsiTheme="minorHAnsi" w:cstheme="minorHAnsi"/>
          <w:sz w:val="24"/>
          <w:szCs w:val="24"/>
          <w:lang w:val="en-US"/>
        </w:rPr>
        <w:t xml:space="preserve">Fantazja f-moll </w:t>
      </w:r>
      <w:r w:rsidR="000006FF" w:rsidRPr="00BC0B4A">
        <w:rPr>
          <w:rFonts w:asciiTheme="minorHAnsi" w:hAnsiTheme="minorHAnsi" w:cstheme="minorHAnsi"/>
          <w:sz w:val="24"/>
          <w:szCs w:val="24"/>
          <w:lang w:val="en-US"/>
        </w:rPr>
        <w:t xml:space="preserve">op. 49 </w:t>
      </w:r>
    </w:p>
    <w:p w14:paraId="3539AD69" w14:textId="77777777" w:rsidR="00875AB4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0BE5463" w14:textId="77777777" w:rsidR="00875AB4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0B81922" w14:textId="77777777" w:rsidR="00875AB4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1A8E58C" w14:textId="77777777" w:rsidR="00875AB4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77B1A0A" w14:textId="77777777" w:rsidR="00875AB4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8A2E2A0" w14:textId="77777777" w:rsidR="00875AB4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BDCEAAC" w14:textId="77777777" w:rsidR="00875AB4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5237418" w14:textId="77777777" w:rsidR="00875AB4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C298B9F" w14:textId="77777777" w:rsidR="00875AB4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0DE1080" w14:textId="77777777" w:rsidR="00875AB4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22BF21D" w14:textId="77777777" w:rsidR="00875AB4" w:rsidRPr="00094294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AF426CB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380EEB9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452F2CB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D392972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4F7A9C5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C38BC9E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7A8A8E7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C6485E7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771BC8C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15B013A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B4AFB05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68CA656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CD621F0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DE0AEDC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FA0EA03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B3E68DA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4496577" w14:textId="77777777" w:rsidR="0009429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EC639C9" w14:textId="77777777" w:rsidR="008113A6" w:rsidRDefault="008113A6" w:rsidP="000006FF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5A3864B" w14:textId="77777777" w:rsidR="000006FF" w:rsidRPr="000006FF" w:rsidRDefault="00BC0B4A" w:rsidP="000006FF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Piotr Alexewicz</w:t>
      </w:r>
    </w:p>
    <w:p w14:paraId="4D63E6E1" w14:textId="77777777" w:rsidR="00BC0B4A" w:rsidRPr="00BC0B4A" w:rsidRDefault="00BC0B4A" w:rsidP="00BC0B4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BC0B4A">
        <w:rPr>
          <w:rFonts w:asciiTheme="minorHAnsi" w:hAnsiTheme="minorHAnsi" w:cstheme="minorHAnsi"/>
          <w:sz w:val="24"/>
          <w:szCs w:val="24"/>
          <w:lang w:val="en-US"/>
        </w:rPr>
        <w:t>Nocturne in E major, Op. 62 No. 2</w:t>
      </w:r>
    </w:p>
    <w:p w14:paraId="0C9D1457" w14:textId="77777777" w:rsidR="00BC0B4A" w:rsidRPr="00BC0B4A" w:rsidRDefault="00BC0B4A" w:rsidP="00BC0B4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BC0B4A">
        <w:rPr>
          <w:rFonts w:asciiTheme="minorHAnsi" w:hAnsiTheme="minorHAnsi" w:cstheme="minorHAnsi"/>
          <w:sz w:val="24"/>
          <w:szCs w:val="24"/>
          <w:lang w:val="en-US"/>
        </w:rPr>
        <w:t>Sonata in B</w:t>
      </w:r>
      <w:r w:rsidR="00F40D3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BC0B4A">
        <w:rPr>
          <w:rFonts w:asciiTheme="minorHAnsi" w:hAnsiTheme="minorHAnsi" w:cstheme="minorHAnsi"/>
          <w:sz w:val="24"/>
          <w:szCs w:val="24"/>
          <w:lang w:val="en-US"/>
        </w:rPr>
        <w:t>flat minor, Op. 35</w:t>
      </w:r>
    </w:p>
    <w:p w14:paraId="012215D7" w14:textId="77777777" w:rsidR="00BC0B4A" w:rsidRPr="00BC0B4A" w:rsidRDefault="00BC0B4A" w:rsidP="00BC0B4A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BC0B4A">
        <w:rPr>
          <w:rFonts w:asciiTheme="minorHAnsi" w:hAnsiTheme="minorHAnsi" w:cstheme="minorHAnsi"/>
          <w:sz w:val="24"/>
          <w:szCs w:val="24"/>
          <w:lang w:val="en-US"/>
        </w:rPr>
        <w:t>I. Grave. Doppio movimento</w:t>
      </w:r>
    </w:p>
    <w:p w14:paraId="13AC907B" w14:textId="77777777" w:rsidR="00BC0B4A" w:rsidRPr="00BC0B4A" w:rsidRDefault="00BC0B4A" w:rsidP="00BC0B4A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BC0B4A">
        <w:rPr>
          <w:rFonts w:asciiTheme="minorHAnsi" w:hAnsiTheme="minorHAnsi" w:cstheme="minorHAnsi"/>
          <w:sz w:val="24"/>
          <w:szCs w:val="24"/>
          <w:lang w:val="en-US"/>
        </w:rPr>
        <w:t>II. Scherzo</w:t>
      </w:r>
    </w:p>
    <w:p w14:paraId="5E2F7B13" w14:textId="77777777" w:rsidR="00BC0B4A" w:rsidRDefault="00BC0B4A" w:rsidP="00BC0B4A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BC0B4A">
        <w:rPr>
          <w:rFonts w:asciiTheme="minorHAnsi" w:hAnsiTheme="minorHAnsi" w:cstheme="minorHAnsi"/>
          <w:sz w:val="24"/>
          <w:szCs w:val="24"/>
          <w:lang w:val="en-US"/>
        </w:rPr>
        <w:t>III. Marche funèbre. Lento</w:t>
      </w:r>
    </w:p>
    <w:p w14:paraId="5E917CAD" w14:textId="77777777" w:rsidR="00BC0B4A" w:rsidRPr="00BC0B4A" w:rsidRDefault="00BC0B4A" w:rsidP="00BC0B4A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BC0B4A">
        <w:rPr>
          <w:rFonts w:asciiTheme="minorHAnsi" w:hAnsiTheme="minorHAnsi" w:cstheme="minorHAnsi"/>
          <w:sz w:val="24"/>
          <w:szCs w:val="24"/>
          <w:lang w:val="en-US"/>
        </w:rPr>
        <w:t>IV. Finale. Presto</w:t>
      </w:r>
    </w:p>
    <w:p w14:paraId="0E68E93E" w14:textId="77777777" w:rsidR="00BC0B4A" w:rsidRPr="00BC0B4A" w:rsidRDefault="00F40D3A" w:rsidP="00BC0B4A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Waltz in A </w:t>
      </w:r>
      <w:r w:rsidR="00BC0B4A" w:rsidRPr="00BC0B4A">
        <w:rPr>
          <w:rFonts w:asciiTheme="minorHAnsi" w:hAnsiTheme="minorHAnsi" w:cstheme="minorHAnsi"/>
          <w:sz w:val="24"/>
          <w:szCs w:val="24"/>
          <w:lang w:val="en-US"/>
        </w:rPr>
        <w:t>flat major, Op. 42</w:t>
      </w:r>
    </w:p>
    <w:p w14:paraId="69C8B4AE" w14:textId="77777777" w:rsidR="00C537AE" w:rsidRPr="00BC0B4A" w:rsidRDefault="00BC0B4A" w:rsidP="00BC0B4A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Fantasy in</w:t>
      </w:r>
      <w:r w:rsidRPr="00BC0B4A">
        <w:rPr>
          <w:rFonts w:asciiTheme="minorHAnsi" w:hAnsiTheme="minorHAnsi" w:cstheme="minorHAnsi"/>
          <w:sz w:val="24"/>
          <w:szCs w:val="24"/>
          <w:lang w:val="en-US"/>
        </w:rPr>
        <w:t xml:space="preserve"> F minor, Op. 49</w:t>
      </w:r>
    </w:p>
    <w:sectPr w:rsidR="00C537AE" w:rsidRPr="00BC0B4A" w:rsidSect="0009429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C5E"/>
    <w:rsid w:val="000006FF"/>
    <w:rsid w:val="00094294"/>
    <w:rsid w:val="000B6A85"/>
    <w:rsid w:val="001C5E44"/>
    <w:rsid w:val="003D73F3"/>
    <w:rsid w:val="00486210"/>
    <w:rsid w:val="007C00E6"/>
    <w:rsid w:val="008113A6"/>
    <w:rsid w:val="00875AB4"/>
    <w:rsid w:val="008F1889"/>
    <w:rsid w:val="009B3C5E"/>
    <w:rsid w:val="00A52D80"/>
    <w:rsid w:val="00B237C6"/>
    <w:rsid w:val="00B50F95"/>
    <w:rsid w:val="00BC0B4A"/>
    <w:rsid w:val="00C537AE"/>
    <w:rsid w:val="00CA30A9"/>
    <w:rsid w:val="00E66300"/>
    <w:rsid w:val="00F4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ECC8"/>
  <w15:docId w15:val="{384227B7-67C9-4EFC-BF20-B7317C55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C5E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</dc:creator>
  <cp:lastModifiedBy>Paweł Lebiedziewicz</cp:lastModifiedBy>
  <cp:revision>4</cp:revision>
  <cp:lastPrinted>2025-05-22T10:14:00Z</cp:lastPrinted>
  <dcterms:created xsi:type="dcterms:W3CDTF">2025-07-31T10:25:00Z</dcterms:created>
  <dcterms:modified xsi:type="dcterms:W3CDTF">2025-08-13T09:04:00Z</dcterms:modified>
</cp:coreProperties>
</file>